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A623" w14:textId="77777777" w:rsidR="00A010C8" w:rsidRDefault="00374925" w:rsidP="0037492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ELITE ESCALADE</w:t>
      </w:r>
    </w:p>
    <w:p w14:paraId="372A6F19" w14:textId="77777777" w:rsidR="002F7BE2" w:rsidRDefault="002F7BE2">
      <w:pPr>
        <w:rPr>
          <w:rFonts w:ascii="Comic Sans MS" w:hAnsi="Comic Sans MS"/>
        </w:rPr>
      </w:pPr>
    </w:p>
    <w:p w14:paraId="71F4D896" w14:textId="5A391E8B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>Cette formule est réservée aux élèves confirmés</w:t>
      </w:r>
      <w:r w:rsidR="00374925">
        <w:rPr>
          <w:rFonts w:ascii="Comic Sans MS" w:hAnsi="Comic Sans MS"/>
        </w:rPr>
        <w:t xml:space="preserve"> de collège et de lycée</w:t>
      </w:r>
      <w:r>
        <w:rPr>
          <w:rFonts w:ascii="Comic Sans MS" w:hAnsi="Comic Sans MS"/>
        </w:rPr>
        <w:t xml:space="preserve"> sachant </w:t>
      </w:r>
      <w:r w:rsidRPr="00A010C8">
        <w:rPr>
          <w:rFonts w:ascii="Comic Sans MS" w:hAnsi="Comic Sans MS"/>
          <w:b/>
          <w:bCs/>
        </w:rPr>
        <w:t xml:space="preserve">grimper et assurer en </w:t>
      </w:r>
      <w:r w:rsidR="00296796" w:rsidRPr="00A010C8">
        <w:rPr>
          <w:rFonts w:ascii="Comic Sans MS" w:hAnsi="Comic Sans MS"/>
          <w:b/>
          <w:bCs/>
        </w:rPr>
        <w:t>tête</w:t>
      </w:r>
      <w:r w:rsidR="00296796">
        <w:rPr>
          <w:rFonts w:ascii="Comic Sans MS" w:hAnsi="Comic Sans MS"/>
        </w:rPr>
        <w:t>.</w:t>
      </w:r>
    </w:p>
    <w:p w14:paraId="5925EFC5" w14:textId="5B75E9E9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>Le niveau requis se situe entre 5</w:t>
      </w:r>
      <w:r w:rsidR="00296796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 et 6C .</w:t>
      </w:r>
    </w:p>
    <w:p w14:paraId="1F6C4D62" w14:textId="12B6E750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 cordées sont mixtes </w:t>
      </w:r>
      <w:r w:rsidR="007845C1">
        <w:rPr>
          <w:rFonts w:ascii="Comic Sans MS" w:hAnsi="Comic Sans MS"/>
        </w:rPr>
        <w:t xml:space="preserve">et </w:t>
      </w:r>
      <w:r>
        <w:rPr>
          <w:rFonts w:ascii="Comic Sans MS" w:hAnsi="Comic Sans MS"/>
        </w:rPr>
        <w:t>non mixtes dans chaque catégorie d’âge</w:t>
      </w:r>
      <w:r w:rsidR="007845C1">
        <w:rPr>
          <w:rFonts w:ascii="Comic Sans MS" w:hAnsi="Comic Sans MS"/>
        </w:rPr>
        <w:t xml:space="preserve"> selon la composition de vos équipes.</w:t>
      </w:r>
    </w:p>
    <w:p w14:paraId="18E162E6" w14:textId="0DD4B205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Chaque établissement devra fournir des juges </w:t>
      </w:r>
      <w:r w:rsidR="00296796">
        <w:rPr>
          <w:rFonts w:ascii="Comic Sans MS" w:hAnsi="Comic Sans MS"/>
        </w:rPr>
        <w:t>non-grim</w:t>
      </w:r>
      <w:r w:rsidR="007845C1">
        <w:rPr>
          <w:rFonts w:ascii="Comic Sans MS" w:hAnsi="Comic Sans MS"/>
        </w:rPr>
        <w:t>p</w:t>
      </w:r>
      <w:r w:rsidR="00296796">
        <w:rPr>
          <w:rFonts w:ascii="Comic Sans MS" w:hAnsi="Comic Sans MS"/>
        </w:rPr>
        <w:t>eur</w:t>
      </w:r>
      <w:r>
        <w:rPr>
          <w:rFonts w:ascii="Comic Sans MS" w:hAnsi="Comic Sans MS"/>
        </w:rPr>
        <w:t>.</w:t>
      </w:r>
    </w:p>
    <w:p w14:paraId="199BD12C" w14:textId="77777777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>Il y aura une qualification au niveau de chaque comité pour participer à la finale territoriale qui donnera accès à la qualification au national.</w:t>
      </w:r>
    </w:p>
    <w:p w14:paraId="09B440A2" w14:textId="77777777" w:rsidR="00A010C8" w:rsidRDefault="00A010C8">
      <w:pPr>
        <w:rPr>
          <w:rFonts w:ascii="Comic Sans MS" w:hAnsi="Comic Sans MS"/>
        </w:rPr>
      </w:pPr>
    </w:p>
    <w:p w14:paraId="63202A71" w14:textId="77777777" w:rsidR="00A010C8" w:rsidRPr="00A010C8" w:rsidRDefault="00A010C8">
      <w:pPr>
        <w:rPr>
          <w:rFonts w:ascii="Comic Sans MS" w:hAnsi="Comic Sans MS"/>
          <w:u w:val="single"/>
        </w:rPr>
      </w:pPr>
      <w:r w:rsidRPr="00A010C8">
        <w:rPr>
          <w:rFonts w:ascii="Comic Sans MS" w:hAnsi="Comic Sans MS"/>
          <w:u w:val="single"/>
        </w:rPr>
        <w:t>Principe de compétition :</w:t>
      </w:r>
    </w:p>
    <w:p w14:paraId="6409159A" w14:textId="77777777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>Se référer au règlement national sur UGSEL.org.</w:t>
      </w:r>
    </w:p>
    <w:p w14:paraId="4B8EAC02" w14:textId="77777777" w:rsid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>Le nombre de qualifiés à l’issue de chaque comité est de 4 en mixte et 4  en non mixte dans chaque catégorie d’Age .</w:t>
      </w:r>
    </w:p>
    <w:p w14:paraId="3B699441" w14:textId="284FC1C5" w:rsidR="00A010C8" w:rsidRPr="00A010C8" w:rsidRDefault="00A010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nombre de qualifiés pour le national sera donné </w:t>
      </w:r>
      <w:r w:rsidR="00296796">
        <w:rPr>
          <w:rFonts w:ascii="Comic Sans MS" w:hAnsi="Comic Sans MS"/>
        </w:rPr>
        <w:t>tous les ans</w:t>
      </w:r>
      <w:r>
        <w:rPr>
          <w:rFonts w:ascii="Comic Sans MS" w:hAnsi="Comic Sans MS"/>
        </w:rPr>
        <w:t xml:space="preserve"> par la CTN (cf règlement).</w:t>
      </w:r>
    </w:p>
    <w:sectPr w:rsidR="00A010C8" w:rsidRPr="00A0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C8"/>
    <w:rsid w:val="00296796"/>
    <w:rsid w:val="002F7BE2"/>
    <w:rsid w:val="00374925"/>
    <w:rsid w:val="005D7317"/>
    <w:rsid w:val="007845C1"/>
    <w:rsid w:val="00A010C8"/>
    <w:rsid w:val="00E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3C9B"/>
  <w15:chartTrackingRefBased/>
  <w15:docId w15:val="{EEF8B322-8975-4C4F-BEFB-D6BBBD1B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7797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</dc:creator>
  <cp:keywords/>
  <dc:description/>
  <cp:lastModifiedBy>eric D</cp:lastModifiedBy>
  <cp:revision>5</cp:revision>
  <dcterms:created xsi:type="dcterms:W3CDTF">2020-05-21T08:47:00Z</dcterms:created>
  <dcterms:modified xsi:type="dcterms:W3CDTF">2022-10-16T16:50:00Z</dcterms:modified>
</cp:coreProperties>
</file>